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61A1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661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661B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447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661B1">
        <w:rPr>
          <w:color w:val="000000"/>
          <w:sz w:val="28"/>
          <w:szCs w:val="28"/>
          <w:lang w:val="uk-UA"/>
        </w:rPr>
        <w:t xml:space="preserve"> ділянку загальною площею 0,0062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661B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0,0062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 w:rsidR="00A1380C"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1380C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 w:rsidR="00A1380C">
        <w:rPr>
          <w:color w:val="000000"/>
          <w:sz w:val="28"/>
          <w:szCs w:val="28"/>
          <w:lang w:val="uk-UA"/>
        </w:rPr>
        <w:t xml:space="preserve">ТВГ №9, </w:t>
      </w:r>
      <w:r w:rsidR="002042D3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 xml:space="preserve"> Мирна 7а, гараж №1439,1440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A1380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07:1156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138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61B1">
        <w:rPr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661B1">
        <w:rPr>
          <w:sz w:val="28"/>
          <w:szCs w:val="28"/>
          <w:lang w:val="uk-UA"/>
        </w:rPr>
        <w:t>загальною площею 0,0062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661B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0,0062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B194A" w:rsidRPr="008B194A">
        <w:rPr>
          <w:color w:val="000000"/>
          <w:sz w:val="28"/>
          <w:szCs w:val="28"/>
          <w:lang w:val="uk-UA"/>
        </w:rPr>
        <w:t xml:space="preserve"> </w:t>
      </w:r>
      <w:r w:rsidR="008B194A">
        <w:rPr>
          <w:color w:val="000000"/>
          <w:sz w:val="28"/>
          <w:szCs w:val="28"/>
          <w:lang w:val="uk-UA"/>
        </w:rPr>
        <w:t>с. Зарванці, ТВГ №9, вул. М</w:t>
      </w:r>
      <w:r>
        <w:rPr>
          <w:color w:val="000000"/>
          <w:sz w:val="28"/>
          <w:szCs w:val="28"/>
          <w:lang w:val="uk-UA"/>
        </w:rPr>
        <w:t>ирна 7а, гараж №1439, 1440</w:t>
      </w:r>
      <w:r w:rsidR="006D477C">
        <w:rPr>
          <w:sz w:val="28"/>
          <w:szCs w:val="28"/>
          <w:lang w:val="uk-UA"/>
        </w:rPr>
        <w:t>,</w:t>
      </w:r>
      <w:r w:rsidR="008B194A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0520688900:04:007:1156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r w:rsidR="008B194A">
        <w:rPr>
          <w:sz w:val="28"/>
          <w:szCs w:val="28"/>
          <w:lang w:val="uk-UA"/>
        </w:rPr>
        <w:t xml:space="preserve">гараж, розташований </w:t>
      </w:r>
      <w:r w:rsidR="008B66E7">
        <w:rPr>
          <w:sz w:val="28"/>
          <w:szCs w:val="28"/>
          <w:lang w:val="uk-UA"/>
        </w:rPr>
        <w:t>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Дедей</w:t>
      </w:r>
      <w:proofErr w:type="spellEnd"/>
      <w:r w:rsidR="008B194A">
        <w:rPr>
          <w:color w:val="000000"/>
          <w:sz w:val="28"/>
          <w:szCs w:val="28"/>
          <w:lang w:val="uk-UA"/>
        </w:rPr>
        <w:t xml:space="preserve">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367132283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B194A">
        <w:rPr>
          <w:sz w:val="28"/>
          <w:szCs w:val="28"/>
          <w:lang w:val="uk-UA"/>
        </w:rPr>
        <w:t>23.02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61B1">
        <w:rPr>
          <w:color w:val="000000"/>
          <w:sz w:val="28"/>
          <w:szCs w:val="28"/>
          <w:lang w:val="uk-UA"/>
        </w:rPr>
        <w:t>Дедей</w:t>
      </w:r>
      <w:proofErr w:type="spellEnd"/>
      <w:r w:rsidR="007661B1">
        <w:rPr>
          <w:color w:val="000000"/>
          <w:sz w:val="28"/>
          <w:szCs w:val="28"/>
          <w:lang w:val="uk-UA"/>
        </w:rPr>
        <w:t xml:space="preserve"> Світлані</w:t>
      </w:r>
      <w:r w:rsidR="000257D6">
        <w:rPr>
          <w:color w:val="000000"/>
          <w:sz w:val="28"/>
          <w:szCs w:val="28"/>
          <w:lang w:val="uk-UA"/>
        </w:rPr>
        <w:t xml:space="preserve"> Володимирівні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F77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57D6">
        <w:rPr>
          <w:color w:val="000000"/>
          <w:sz w:val="28"/>
          <w:szCs w:val="28"/>
          <w:lang w:val="uk-UA"/>
        </w:rPr>
        <w:t>Дедей</w:t>
      </w:r>
      <w:proofErr w:type="spellEnd"/>
      <w:r w:rsidR="000257D6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8B194A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257D6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61A1A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1B1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194A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0C17"/>
    <w:rsid w:val="009C5902"/>
    <w:rsid w:val="00A1380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4474F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F0B2F-1564-4448-A280-14339635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2024-10-23T06:04:00Z</cp:lastPrinted>
  <dcterms:created xsi:type="dcterms:W3CDTF">2021-07-12T09:12:00Z</dcterms:created>
  <dcterms:modified xsi:type="dcterms:W3CDTF">2024-10-31T14:23:00Z</dcterms:modified>
</cp:coreProperties>
</file>